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0E" w:rsidRPr="002956B7" w:rsidRDefault="00FF200E" w:rsidP="00FF200E">
      <w:pPr>
        <w:pStyle w:val="NoSpacing"/>
        <w:rPr>
          <w:b/>
        </w:rPr>
      </w:pPr>
      <w:r w:rsidRPr="002956B7">
        <w:rPr>
          <w:b/>
        </w:rPr>
        <w:t>Headline:</w:t>
      </w:r>
    </w:p>
    <w:p w:rsidR="00FF200E" w:rsidRDefault="00FF200E" w:rsidP="00FF200E">
      <w:pPr>
        <w:pStyle w:val="NoSpacing"/>
      </w:pPr>
    </w:p>
    <w:p w:rsidR="00FF200E" w:rsidRDefault="00FF200E" w:rsidP="00FF200E">
      <w:pPr>
        <w:pStyle w:val="NoSpacing"/>
      </w:pPr>
      <w:r>
        <w:t>KUKA auf der MEDICAL JAPAN 2018</w:t>
      </w:r>
    </w:p>
    <w:p w:rsidR="00FF200E" w:rsidRDefault="00FF200E" w:rsidP="00FF200E">
      <w:pPr>
        <w:pStyle w:val="NoSpacing"/>
      </w:pPr>
    </w:p>
    <w:p w:rsidR="00FF200E" w:rsidRPr="002956B7" w:rsidRDefault="00FF200E" w:rsidP="00FF200E">
      <w:pPr>
        <w:pStyle w:val="NoSpacing"/>
        <w:rPr>
          <w:b/>
        </w:rPr>
      </w:pPr>
      <w:r w:rsidRPr="002956B7">
        <w:rPr>
          <w:b/>
        </w:rPr>
        <w:t>Teaser:</w:t>
      </w:r>
    </w:p>
    <w:p w:rsidR="00FF200E" w:rsidRDefault="00FF200E" w:rsidP="00FF200E">
      <w:pPr>
        <w:pStyle w:val="NoSpacing"/>
      </w:pPr>
    </w:p>
    <w:p w:rsidR="00FF200E" w:rsidRDefault="00FF200E" w:rsidP="00FF200E">
      <w:pPr>
        <w:pStyle w:val="NoSpacing"/>
        <w:jc w:val="both"/>
      </w:pPr>
      <w:r w:rsidRPr="00FF200E">
        <w:t xml:space="preserve">Auf Japans größter Messe </w:t>
      </w:r>
      <w:r w:rsidR="00FC1298">
        <w:t>im Bereich</w:t>
      </w:r>
      <w:r w:rsidR="006D659E">
        <w:t xml:space="preserve"> </w:t>
      </w:r>
      <w:r w:rsidR="006D659E" w:rsidRPr="00FF200E">
        <w:t>Medizin</w:t>
      </w:r>
      <w:r w:rsidR="006D659E">
        <w:t xml:space="preserve">technik </w:t>
      </w:r>
      <w:r>
        <w:t xml:space="preserve">und </w:t>
      </w:r>
      <w:r w:rsidR="006D659E">
        <w:t xml:space="preserve">Gesundheitswesen </w:t>
      </w:r>
      <w:r w:rsidR="000A56CC">
        <w:t>präsentiert</w:t>
      </w:r>
      <w:r w:rsidRPr="00FF200E">
        <w:t xml:space="preserve"> KUKA den LBR </w:t>
      </w:r>
      <w:proofErr w:type="spellStart"/>
      <w:r w:rsidRPr="00FF200E">
        <w:t>Med</w:t>
      </w:r>
      <w:proofErr w:type="spellEnd"/>
      <w:r w:rsidRPr="00FF200E">
        <w:t xml:space="preserve"> in einer Ultraschall</w:t>
      </w:r>
      <w:r>
        <w:t>-</w:t>
      </w:r>
      <w:r w:rsidRPr="00FF200E">
        <w:t xml:space="preserve">Demo. </w:t>
      </w:r>
      <w:r w:rsidR="00A46239">
        <w:t xml:space="preserve">Die Demo </w:t>
      </w:r>
      <w:r w:rsidRPr="00FF200E">
        <w:t xml:space="preserve">ist ein Beispiel, </w:t>
      </w:r>
      <w:r w:rsidR="000A56CC">
        <w:t>wie</w:t>
      </w:r>
      <w:r w:rsidRPr="00FF200E">
        <w:t xml:space="preserve"> der sensitive Leichtbauroboter eingesetzt werden kann, um </w:t>
      </w:r>
      <w:r w:rsidR="00161D92">
        <w:t>Ärzten</w:t>
      </w:r>
      <w:bookmarkStart w:id="0" w:name="_GoBack"/>
      <w:bookmarkEnd w:id="0"/>
      <w:r w:rsidRPr="00FF200E">
        <w:t xml:space="preserve"> zu assistieren.</w:t>
      </w:r>
      <w:r w:rsidR="00161D92">
        <w:t xml:space="preserve"> Besuchen Sie uns vom 21. bis 23. Februar auf dem INTEX</w:t>
      </w:r>
      <w:r w:rsidR="000A56CC">
        <w:t>-Gelände in</w:t>
      </w:r>
      <w:r w:rsidR="00161D92">
        <w:t xml:space="preserve"> Osaka. Sie finden uns in Halle 5</w:t>
      </w:r>
      <w:r w:rsidR="000A56CC">
        <w:t>,</w:t>
      </w:r>
      <w:r w:rsidR="00161D92">
        <w:t xml:space="preserve"> Stand 19-53.</w:t>
      </w:r>
    </w:p>
    <w:p w:rsidR="00161D92" w:rsidRDefault="00161D92" w:rsidP="00FF200E">
      <w:pPr>
        <w:pStyle w:val="NoSpacing"/>
        <w:jc w:val="both"/>
      </w:pPr>
    </w:p>
    <w:p w:rsidR="00161D92" w:rsidRPr="002956B7" w:rsidRDefault="00161D92" w:rsidP="00FF200E">
      <w:pPr>
        <w:pStyle w:val="NoSpacing"/>
        <w:jc w:val="both"/>
        <w:rPr>
          <w:b/>
        </w:rPr>
      </w:pPr>
      <w:r w:rsidRPr="002956B7">
        <w:rPr>
          <w:b/>
        </w:rPr>
        <w:t>Text:</w:t>
      </w:r>
    </w:p>
    <w:p w:rsidR="00161D92" w:rsidRDefault="00161D92" w:rsidP="00FF200E">
      <w:pPr>
        <w:pStyle w:val="NoSpacing"/>
        <w:jc w:val="both"/>
      </w:pPr>
    </w:p>
    <w:p w:rsidR="00161D92" w:rsidRPr="006D659E" w:rsidRDefault="006D659E" w:rsidP="00FF200E">
      <w:pPr>
        <w:pStyle w:val="NoSpacing"/>
        <w:jc w:val="both"/>
        <w:rPr>
          <w:b/>
        </w:rPr>
      </w:pPr>
      <w:r w:rsidRPr="006D659E">
        <w:rPr>
          <w:b/>
        </w:rPr>
        <w:t xml:space="preserve">LBR </w:t>
      </w:r>
      <w:proofErr w:type="spellStart"/>
      <w:r w:rsidRPr="006D659E">
        <w:rPr>
          <w:b/>
        </w:rPr>
        <w:t>Med</w:t>
      </w:r>
      <w:proofErr w:type="spellEnd"/>
      <w:r w:rsidR="00A46239">
        <w:rPr>
          <w:b/>
        </w:rPr>
        <w:t xml:space="preserve"> als</w:t>
      </w:r>
      <w:r w:rsidRPr="006D659E">
        <w:rPr>
          <w:b/>
        </w:rPr>
        <w:t xml:space="preserve"> Roboterkomponente in der „</w:t>
      </w:r>
      <w:proofErr w:type="spellStart"/>
      <w:r w:rsidRPr="006D659E">
        <w:rPr>
          <w:b/>
        </w:rPr>
        <w:t>Haptic</w:t>
      </w:r>
      <w:proofErr w:type="spellEnd"/>
      <w:r w:rsidRPr="006D659E">
        <w:rPr>
          <w:b/>
        </w:rPr>
        <w:t xml:space="preserve"> Ultrasound“-Applikation</w:t>
      </w:r>
    </w:p>
    <w:p w:rsidR="00161D92" w:rsidRDefault="00161D92" w:rsidP="00FF200E">
      <w:pPr>
        <w:pStyle w:val="NoSpacing"/>
        <w:jc w:val="both"/>
      </w:pPr>
    </w:p>
    <w:p w:rsidR="006D659E" w:rsidRDefault="006D659E" w:rsidP="00FF200E">
      <w:pPr>
        <w:pStyle w:val="NoSpacing"/>
        <w:jc w:val="both"/>
      </w:pPr>
      <w:r>
        <w:t xml:space="preserve">Die MEDICAL JAPAN, </w:t>
      </w:r>
      <w:r w:rsidRPr="006D659E">
        <w:t>bestehend aus sieben Fachmessen</w:t>
      </w:r>
      <w:r>
        <w:t xml:space="preserve">, bietet Besuchern ein breites </w:t>
      </w:r>
      <w:r w:rsidR="00786CA2">
        <w:t>Themens</w:t>
      </w:r>
      <w:r>
        <w:t xml:space="preserve">pektrum: von </w:t>
      </w:r>
      <w:r w:rsidR="00786CA2" w:rsidRPr="006D659E">
        <w:t>medizinischen Produkten</w:t>
      </w:r>
      <w:r w:rsidR="00786CA2">
        <w:t xml:space="preserve"> und</w:t>
      </w:r>
      <w:r w:rsidR="00786CA2" w:rsidRPr="006D659E">
        <w:t xml:space="preserve"> Dienstleistungen </w:t>
      </w:r>
      <w:r w:rsidR="00786CA2">
        <w:t>über</w:t>
      </w:r>
      <w:r w:rsidR="00786CA2" w:rsidRPr="006D659E">
        <w:t xml:space="preserve"> Technologien </w:t>
      </w:r>
      <w:r w:rsidR="00FC1298">
        <w:t>in</w:t>
      </w:r>
      <w:r w:rsidR="00786CA2">
        <w:t xml:space="preserve"> </w:t>
      </w:r>
      <w:r w:rsidR="00786CA2" w:rsidRPr="006D659E">
        <w:t xml:space="preserve">Gesundheitswesen und Medizin </w:t>
      </w:r>
      <w:r w:rsidR="00786CA2">
        <w:t>bis hin zu</w:t>
      </w:r>
      <w:r w:rsidR="00786CA2" w:rsidRPr="006D659E">
        <w:t xml:space="preserve"> klinischen Tests und Diagnostik</w:t>
      </w:r>
      <w:r w:rsidR="00786CA2">
        <w:t xml:space="preserve">. </w:t>
      </w:r>
      <w:r w:rsidR="00CD3ED1">
        <w:t>A</w:t>
      </w:r>
      <w:r w:rsidR="00786CA2">
        <w:t xml:space="preserve">ls </w:t>
      </w:r>
      <w:r w:rsidR="00FC1298">
        <w:t>Mita</w:t>
      </w:r>
      <w:r w:rsidR="00786CA2">
        <w:t xml:space="preserve">usteller </w:t>
      </w:r>
      <w:r w:rsidRPr="006D659E">
        <w:t xml:space="preserve">auf dem </w:t>
      </w:r>
      <w:r w:rsidR="00786CA2">
        <w:t>Stand</w:t>
      </w:r>
      <w:r w:rsidRPr="006D659E">
        <w:t xml:space="preserve"> des Bayerischen Staatsministeriums für Wirtschaft und Medien, E</w:t>
      </w:r>
      <w:r w:rsidR="00786CA2">
        <w:t xml:space="preserve">nergie und Technologie </w:t>
      </w:r>
      <w:r w:rsidR="00CD3ED1">
        <w:t>präsentiert KUKA</w:t>
      </w:r>
      <w:r w:rsidRPr="006D659E">
        <w:t xml:space="preserve"> ein Roboterassistenzsystem: die LBR </w:t>
      </w:r>
      <w:proofErr w:type="spellStart"/>
      <w:r w:rsidRPr="006D659E">
        <w:t>Med</w:t>
      </w:r>
      <w:proofErr w:type="spellEnd"/>
      <w:r w:rsidRPr="006D659E">
        <w:t xml:space="preserve"> Ultraschall-Demo.</w:t>
      </w:r>
    </w:p>
    <w:p w:rsidR="00FC1298" w:rsidRDefault="00FC1298" w:rsidP="00FF200E">
      <w:pPr>
        <w:pStyle w:val="NoSpacing"/>
        <w:jc w:val="both"/>
      </w:pPr>
    </w:p>
    <w:p w:rsidR="008B2E44" w:rsidRDefault="00703388" w:rsidP="00FC1298">
      <w:pPr>
        <w:pStyle w:val="NoSpacing"/>
        <w:jc w:val="both"/>
      </w:pPr>
      <w:r>
        <w:t>„</w:t>
      </w:r>
      <w:proofErr w:type="spellStart"/>
      <w:r>
        <w:t>Haptic</w:t>
      </w:r>
      <w:proofErr w:type="spellEnd"/>
      <w:r>
        <w:t xml:space="preserve"> Ultrasound“ </w:t>
      </w:r>
      <w:r w:rsidRPr="00FC1298">
        <w:t>ist eine roboterbasierte Anwendung für Demonstrationszwecke</w:t>
      </w:r>
      <w:r>
        <w:t xml:space="preserve">. </w:t>
      </w:r>
      <w:r w:rsidR="00FC1298" w:rsidRPr="00FC1298">
        <w:t xml:space="preserve">Der Roboterarm des LBR </w:t>
      </w:r>
      <w:proofErr w:type="spellStart"/>
      <w:r w:rsidR="00FC1298" w:rsidRPr="00FC1298">
        <w:t>Med</w:t>
      </w:r>
      <w:proofErr w:type="spellEnd"/>
      <w:r w:rsidR="00FC1298" w:rsidRPr="00FC1298">
        <w:t xml:space="preserve"> </w:t>
      </w:r>
      <w:r w:rsidR="009929A5">
        <w:t xml:space="preserve">– </w:t>
      </w:r>
      <w:r w:rsidR="00C470F7" w:rsidRPr="00083D56">
        <w:rPr>
          <w:b/>
        </w:rPr>
        <w:t>der</w:t>
      </w:r>
      <w:r w:rsidR="009929A5" w:rsidRPr="00083D56">
        <w:rPr>
          <w:b/>
        </w:rPr>
        <w:t xml:space="preserve"> </w:t>
      </w:r>
      <w:r w:rsidR="00FC1298" w:rsidRPr="00083D56">
        <w:rPr>
          <w:b/>
        </w:rPr>
        <w:t>weltweit erste</w:t>
      </w:r>
      <w:r w:rsidR="00C470F7" w:rsidRPr="00083D56">
        <w:rPr>
          <w:b/>
        </w:rPr>
        <w:t>n</w:t>
      </w:r>
      <w:r w:rsidR="00FC1298" w:rsidRPr="00083D56">
        <w:rPr>
          <w:b/>
        </w:rPr>
        <w:t xml:space="preserve"> zertifiziert</w:t>
      </w:r>
      <w:r w:rsidR="009929A5" w:rsidRPr="00083D56">
        <w:rPr>
          <w:b/>
        </w:rPr>
        <w:t>e</w:t>
      </w:r>
      <w:r w:rsidR="00C470F7" w:rsidRPr="00083D56">
        <w:rPr>
          <w:b/>
        </w:rPr>
        <w:t>n</w:t>
      </w:r>
      <w:r w:rsidR="00FC1298" w:rsidRPr="00083D56">
        <w:rPr>
          <w:b/>
        </w:rPr>
        <w:t xml:space="preserve"> </w:t>
      </w:r>
      <w:proofErr w:type="spellStart"/>
      <w:r w:rsidR="00FC1298" w:rsidRPr="00083D56">
        <w:rPr>
          <w:b/>
        </w:rPr>
        <w:t>robotische</w:t>
      </w:r>
      <w:r w:rsidR="00C470F7" w:rsidRPr="00083D56">
        <w:rPr>
          <w:b/>
        </w:rPr>
        <w:t>n</w:t>
      </w:r>
      <w:proofErr w:type="spellEnd"/>
      <w:r w:rsidR="00FC1298" w:rsidRPr="00083D56">
        <w:rPr>
          <w:b/>
        </w:rPr>
        <w:t xml:space="preserve"> Komponente zur Integration in ein Medizinprodukt</w:t>
      </w:r>
      <w:r w:rsidR="00FC1298" w:rsidRPr="00FC1298">
        <w:t xml:space="preserve"> </w:t>
      </w:r>
      <w:r w:rsidR="009929A5">
        <w:t xml:space="preserve">– ist </w:t>
      </w:r>
      <w:r w:rsidR="00FC1298" w:rsidRPr="00FC1298">
        <w:t>mit einer Ultraschallsonde ausgestattet. Diese führt mit</w:t>
      </w:r>
      <w:r w:rsidR="008B2E44">
        <w:t>hilfe eines</w:t>
      </w:r>
      <w:r w:rsidR="009929A5">
        <w:t xml:space="preserve"> </w:t>
      </w:r>
      <w:r w:rsidR="00FC1298" w:rsidRPr="00FC1298">
        <w:t>Eingabegerät</w:t>
      </w:r>
      <w:r w:rsidR="008B2E44">
        <w:t>s</w:t>
      </w:r>
      <w:r w:rsidR="00FC1298" w:rsidRPr="00FC1298">
        <w:t xml:space="preserve"> exakt die vom Messebesucher vorgegebenen Bewegungen aus. So können Besucher die Kraftrückkopplung des Roboters an </w:t>
      </w:r>
      <w:r w:rsidR="008A43A1">
        <w:t>einem</w:t>
      </w:r>
      <w:r w:rsidR="00FC1298" w:rsidRPr="00FC1298">
        <w:t xml:space="preserve"> speziellen Modell</w:t>
      </w:r>
      <w:r w:rsidR="008A43A1">
        <w:t xml:space="preserve">körper </w:t>
      </w:r>
      <w:r w:rsidR="009A1D00">
        <w:t xml:space="preserve">selbst </w:t>
      </w:r>
      <w:r w:rsidR="00FC1298" w:rsidRPr="00FC1298">
        <w:t xml:space="preserve">spüren. Der Ultraschall erzeugt Bilder in Echtzeit, die über Monitore angezeigt werden. </w:t>
      </w:r>
    </w:p>
    <w:p w:rsidR="008B2E44" w:rsidRDefault="008B2E44" w:rsidP="00FC1298">
      <w:pPr>
        <w:pStyle w:val="NoSpacing"/>
        <w:jc w:val="both"/>
      </w:pPr>
    </w:p>
    <w:p w:rsidR="00FC1298" w:rsidRPr="00FC1298" w:rsidRDefault="008B2E44" w:rsidP="00FC1298">
      <w:pPr>
        <w:pStyle w:val="NoSpacing"/>
        <w:jc w:val="both"/>
      </w:pPr>
      <w:r>
        <w:t xml:space="preserve">Über diese </w:t>
      </w:r>
      <w:r w:rsidR="00FC1298" w:rsidRPr="00FC1298">
        <w:t>Applikation k</w:t>
      </w:r>
      <w:r w:rsidR="008A43A1">
        <w:t>ö</w:t>
      </w:r>
      <w:r w:rsidR="00FC1298" w:rsidRPr="00FC1298">
        <w:t>nn</w:t>
      </w:r>
      <w:r w:rsidR="008A43A1">
        <w:t>en Sie</w:t>
      </w:r>
      <w:r w:rsidR="00FC1298" w:rsidRPr="00FC1298">
        <w:t xml:space="preserve"> </w:t>
      </w:r>
      <w:r>
        <w:t xml:space="preserve">sich </w:t>
      </w:r>
      <w:r w:rsidR="00FC1298" w:rsidRPr="00FC1298">
        <w:t>vo</w:t>
      </w:r>
      <w:r w:rsidR="008A43A1">
        <w:t>m</w:t>
      </w:r>
      <w:r w:rsidR="00FC1298" w:rsidRPr="00FC1298">
        <w:t xml:space="preserve"> 21. bis 23. Februar 2018 in Halle 5, Stand 19-53 </w:t>
      </w:r>
      <w:r w:rsidR="008A43A1">
        <w:t xml:space="preserve">selbst </w:t>
      </w:r>
      <w:r>
        <w:t>informieren</w:t>
      </w:r>
      <w:r w:rsidR="00FC1298" w:rsidRPr="00FC1298">
        <w:t xml:space="preserve">. </w:t>
      </w:r>
      <w:r>
        <w:t xml:space="preserve">Natürlich ist dies nur ein Beispiel, wie </w:t>
      </w:r>
      <w:r w:rsidR="00174584" w:rsidRPr="00174584">
        <w:t xml:space="preserve">der sensitive Leichtbauroboter </w:t>
      </w:r>
      <w:r w:rsidR="00174584">
        <w:t xml:space="preserve">LBR </w:t>
      </w:r>
      <w:proofErr w:type="spellStart"/>
      <w:r w:rsidR="00174584">
        <w:t>Med</w:t>
      </w:r>
      <w:proofErr w:type="spellEnd"/>
      <w:r w:rsidR="00174584">
        <w:t xml:space="preserve"> </w:t>
      </w:r>
      <w:r w:rsidR="00174584" w:rsidRPr="00174584">
        <w:t>eingesetzt werden kann, um Ärzten</w:t>
      </w:r>
      <w:r w:rsidR="00174584">
        <w:t xml:space="preserve"> in medizinischen Anwendungen</w:t>
      </w:r>
      <w:r w:rsidR="00174584" w:rsidRPr="00174584">
        <w:t xml:space="preserve"> zu assistieren.</w:t>
      </w:r>
    </w:p>
    <w:p w:rsidR="00FC1298" w:rsidRDefault="00FC1298" w:rsidP="00FF200E">
      <w:pPr>
        <w:pStyle w:val="NoSpacing"/>
        <w:jc w:val="both"/>
      </w:pPr>
    </w:p>
    <w:p w:rsidR="00C01072" w:rsidRPr="00C01072" w:rsidRDefault="00C01072" w:rsidP="00FF200E">
      <w:pPr>
        <w:pStyle w:val="NoSpacing"/>
        <w:jc w:val="both"/>
        <w:rPr>
          <w:sz w:val="28"/>
        </w:rPr>
      </w:pPr>
      <w:r w:rsidRPr="00C01072">
        <w:rPr>
          <w:sz w:val="28"/>
        </w:rPr>
        <w:t xml:space="preserve">Laden Sie die informative Produktbroschüre zum LBR </w:t>
      </w:r>
      <w:proofErr w:type="spellStart"/>
      <w:r w:rsidRPr="00C01072">
        <w:rPr>
          <w:sz w:val="28"/>
        </w:rPr>
        <w:t>Med</w:t>
      </w:r>
      <w:proofErr w:type="spellEnd"/>
      <w:r w:rsidRPr="00C01072">
        <w:rPr>
          <w:sz w:val="28"/>
        </w:rPr>
        <w:t xml:space="preserve"> hier herunter:</w:t>
      </w:r>
    </w:p>
    <w:p w:rsidR="00C01072" w:rsidRDefault="00C01072" w:rsidP="00FF200E">
      <w:pPr>
        <w:pStyle w:val="NoSpacing"/>
        <w:jc w:val="both"/>
      </w:pPr>
    </w:p>
    <w:p w:rsidR="00786CA2" w:rsidRPr="00894508" w:rsidRDefault="00894508" w:rsidP="00FF200E">
      <w:pPr>
        <w:pStyle w:val="NoSpacing"/>
        <w:jc w:val="both"/>
        <w:rPr>
          <w:b/>
        </w:rPr>
      </w:pPr>
      <w:r w:rsidRPr="00894508">
        <w:rPr>
          <w:b/>
        </w:rPr>
        <w:t>Die Vision von KUKA Medical Robotics</w:t>
      </w:r>
    </w:p>
    <w:p w:rsidR="00786CA2" w:rsidRPr="006D659E" w:rsidRDefault="00786CA2" w:rsidP="00FF200E">
      <w:pPr>
        <w:pStyle w:val="NoSpacing"/>
        <w:jc w:val="both"/>
      </w:pPr>
    </w:p>
    <w:p w:rsidR="00894508" w:rsidRPr="00894508" w:rsidRDefault="00894508" w:rsidP="00894508">
      <w:pPr>
        <w:pStyle w:val="NoSpacing"/>
        <w:jc w:val="both"/>
      </w:pPr>
      <w:r w:rsidRPr="00894508">
        <w:t xml:space="preserve">Michael Otto, </w:t>
      </w:r>
      <w:proofErr w:type="spellStart"/>
      <w:r w:rsidRPr="00894508">
        <w:t>Vice</w:t>
      </w:r>
      <w:proofErr w:type="spellEnd"/>
      <w:r w:rsidRPr="00894508">
        <w:t xml:space="preserve"> </w:t>
      </w:r>
      <w:proofErr w:type="spellStart"/>
      <w:r w:rsidRPr="00894508">
        <w:t>President</w:t>
      </w:r>
      <w:proofErr w:type="spellEnd"/>
      <w:r w:rsidRPr="00894508">
        <w:t xml:space="preserve"> der Division </w:t>
      </w:r>
      <w:proofErr w:type="spellStart"/>
      <w:r w:rsidRPr="00894508">
        <w:t>Healthcare</w:t>
      </w:r>
      <w:proofErr w:type="spellEnd"/>
      <w:r w:rsidRPr="00894508">
        <w:t xml:space="preserve"> &amp; </w:t>
      </w:r>
      <w:proofErr w:type="spellStart"/>
      <w:r w:rsidRPr="00894508">
        <w:t>Advanced</w:t>
      </w:r>
      <w:proofErr w:type="spellEnd"/>
      <w:r w:rsidRPr="00894508">
        <w:t xml:space="preserve"> Robotics bei</w:t>
      </w:r>
      <w:r>
        <w:t xml:space="preserve"> der </w:t>
      </w:r>
      <w:r w:rsidRPr="00894508">
        <w:t xml:space="preserve">KUKA Roboter GmbH: „Unseren </w:t>
      </w:r>
      <w:proofErr w:type="spellStart"/>
      <w:r w:rsidRPr="00894508">
        <w:t>robotischen</w:t>
      </w:r>
      <w:proofErr w:type="spellEnd"/>
      <w:r w:rsidRPr="00894508">
        <w:t xml:space="preserve"> Assistenzsystemen verdanken wir unsere Stellung als führender Technologiepartner für Kunden aus der Medizintechnikbranche. Mit unserer Technologie streben wir danach, einen größtmöglichen Betrag zur Patientensicherheit zu leisten und die hohen Anforderungen der Medizintechnik zu erfüllen.“</w:t>
      </w:r>
    </w:p>
    <w:p w:rsidR="00161D92" w:rsidRPr="006D659E" w:rsidRDefault="00161D92" w:rsidP="00FF200E">
      <w:pPr>
        <w:pStyle w:val="NoSpacing"/>
        <w:jc w:val="both"/>
      </w:pPr>
    </w:p>
    <w:sectPr w:rsidR="00161D92" w:rsidRPr="006D65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00E"/>
    <w:rsid w:val="00083D56"/>
    <w:rsid w:val="000A56CC"/>
    <w:rsid w:val="00161D92"/>
    <w:rsid w:val="00174584"/>
    <w:rsid w:val="001D7F06"/>
    <w:rsid w:val="00276991"/>
    <w:rsid w:val="002956B7"/>
    <w:rsid w:val="00344DF3"/>
    <w:rsid w:val="0039240B"/>
    <w:rsid w:val="006D659E"/>
    <w:rsid w:val="00703388"/>
    <w:rsid w:val="00786CA2"/>
    <w:rsid w:val="007F0180"/>
    <w:rsid w:val="00894508"/>
    <w:rsid w:val="008A43A1"/>
    <w:rsid w:val="008B2E44"/>
    <w:rsid w:val="009929A5"/>
    <w:rsid w:val="009A1D00"/>
    <w:rsid w:val="00A46239"/>
    <w:rsid w:val="00C01072"/>
    <w:rsid w:val="00C470F7"/>
    <w:rsid w:val="00CD3ED1"/>
    <w:rsid w:val="00D06E70"/>
    <w:rsid w:val="00FC1298"/>
    <w:rsid w:val="00FF200E"/>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C1B5B-632A-4151-8FB6-6C169E23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Sebastian</dc:creator>
  <cp:keywords/>
  <dc:description/>
  <cp:lastModifiedBy>Tu, MingYu</cp:lastModifiedBy>
  <cp:revision>2</cp:revision>
  <dcterms:created xsi:type="dcterms:W3CDTF">2018-01-18T10:01:00Z</dcterms:created>
  <dcterms:modified xsi:type="dcterms:W3CDTF">2018-01-18T10:01:00Z</dcterms:modified>
</cp:coreProperties>
</file>